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7FA8" w:rsidRDefault="00BC76CC" w:rsidP="00BC76CC">
      <w:pPr>
        <w:tabs>
          <w:tab w:val="left" w:pos="8364"/>
        </w:tabs>
        <w:rPr>
          <w:rFonts w:ascii="Meiryo UI" w:eastAsia="Meiryo UI" w:hAnsi="Meiryo UI"/>
        </w:rPr>
      </w:pPr>
      <w:r>
        <w:rPr>
          <w:rFonts w:ascii="Meiryo UI" w:eastAsia="Meiryo UI" w:hAnsi="Meiryo UI" w:hint="eastAsia"/>
          <w:noProof/>
          <w:sz w:val="24"/>
        </w:rPr>
        <mc:AlternateContent>
          <mc:Choice Requires="wps">
            <w:drawing>
              <wp:anchor distT="0" distB="0" distL="114300" distR="114300" simplePos="0" relativeHeight="251659264" behindDoc="0" locked="0" layoutInCell="1" allowOverlap="1">
                <wp:simplePos x="0" y="0"/>
                <wp:positionH relativeFrom="page">
                  <wp:posOffset>6180667</wp:posOffset>
                </wp:positionH>
                <wp:positionV relativeFrom="paragraph">
                  <wp:posOffset>-353695</wp:posOffset>
                </wp:positionV>
                <wp:extent cx="1209887" cy="694266"/>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1209887" cy="694266"/>
                        </a:xfrm>
                        <a:prstGeom prst="rect">
                          <a:avLst/>
                        </a:prstGeom>
                        <a:solidFill>
                          <a:schemeClr val="lt1"/>
                        </a:solidFill>
                        <a:ln w="6350">
                          <a:noFill/>
                        </a:ln>
                      </wps:spPr>
                      <wps:txbx>
                        <w:txbxContent>
                          <w:p w:rsidR="00BC76CC" w:rsidRPr="00BC76CC" w:rsidRDefault="00BC76CC" w:rsidP="00BC76CC">
                            <w:pPr>
                              <w:snapToGrid w:val="0"/>
                              <w:jc w:val="right"/>
                              <w:rPr>
                                <w:rFonts w:ascii="Meiryo UI" w:eastAsia="Meiryo UI" w:hAnsi="Meiryo UI"/>
                                <w:sz w:val="20"/>
                              </w:rPr>
                            </w:pPr>
                            <w:r w:rsidRPr="00BC76CC">
                              <w:rPr>
                                <w:rFonts w:ascii="Meiryo UI" w:eastAsia="Meiryo UI" w:hAnsi="Meiryo UI" w:hint="eastAsia"/>
                                <w:sz w:val="20"/>
                              </w:rPr>
                              <w:t>2020/</w:t>
                            </w:r>
                            <w:r w:rsidR="00570161">
                              <w:rPr>
                                <w:rFonts w:ascii="Meiryo UI" w:eastAsia="Meiryo UI" w:hAnsi="Meiryo UI" w:hint="eastAsia"/>
                                <w:sz w:val="20"/>
                              </w:rPr>
                              <w:t>5</w:t>
                            </w:r>
                            <w:r w:rsidRPr="00BC76CC">
                              <w:rPr>
                                <w:rFonts w:ascii="Meiryo UI" w:eastAsia="Meiryo UI" w:hAnsi="Meiryo UI"/>
                                <w:sz w:val="20"/>
                              </w:rPr>
                              <w:t>/</w:t>
                            </w:r>
                            <w:r w:rsidR="00570161">
                              <w:rPr>
                                <w:rFonts w:ascii="Meiryo UI" w:eastAsia="Meiryo UI" w:hAnsi="Meiryo UI" w:hint="eastAsia"/>
                                <w:sz w:val="20"/>
                              </w:rPr>
                              <w:t>18</w:t>
                            </w:r>
                          </w:p>
                          <w:p w:rsidR="00BC76CC" w:rsidRDefault="00BC76CC" w:rsidP="00BC76CC">
                            <w:pPr>
                              <w:snapToGrid w:val="0"/>
                              <w:jc w:val="right"/>
                              <w:rPr>
                                <w:rFonts w:ascii="Meiryo UI" w:eastAsia="Meiryo UI" w:hAnsi="Meiryo UI"/>
                                <w:sz w:val="20"/>
                              </w:rPr>
                            </w:pPr>
                          </w:p>
                          <w:p w:rsidR="00BC76CC" w:rsidRPr="00BC76CC" w:rsidRDefault="00BC76CC" w:rsidP="00BC76CC">
                            <w:pPr>
                              <w:snapToGrid w:val="0"/>
                              <w:jc w:val="right"/>
                              <w:rPr>
                                <w:rFonts w:ascii="Meiryo UI" w:eastAsia="Meiryo UI" w:hAnsi="Meiryo UI"/>
                                <w:sz w:val="20"/>
                              </w:rPr>
                            </w:pPr>
                            <w:r>
                              <w:rPr>
                                <w:rFonts w:ascii="Meiryo UI" w:eastAsia="Meiryo UI" w:hAnsi="Meiryo UI" w:hint="eastAsia"/>
                                <w:sz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86.65pt;margin-top:-27.85pt;width:95.25pt;height:54.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" fillcolor="white [3201]" stroked="f" strokeweight=".5pt">
                <v:textbox>
                  <w:txbxContent>
                    <w:p w:rsidR="00BC76CC" w:rsidRPr="00BC76CC" w:rsidRDefault="00BC76CC" w:rsidP="00BC76CC">
                      <w:pPr>
                        <w:snapToGrid w:val="0"/>
                        <w:jc w:val="right"/>
                        <w:rPr>
                          <w:rFonts w:ascii="Meiryo UI" w:eastAsia="Meiryo UI" w:hAnsi="Meiryo UI"/>
                          <w:sz w:val="20"/>
                        </w:rPr>
                      </w:pPr>
                      <w:r w:rsidRPr="00BC76CC">
                        <w:rPr>
                          <w:rFonts w:ascii="Meiryo UI" w:eastAsia="Meiryo UI" w:hAnsi="Meiryo UI" w:hint="eastAsia"/>
                          <w:sz w:val="20"/>
                        </w:rPr>
                        <w:t>2020/</w:t>
                      </w:r>
                      <w:r w:rsidR="00570161">
                        <w:rPr>
                          <w:rFonts w:ascii="Meiryo UI" w:eastAsia="Meiryo UI" w:hAnsi="Meiryo UI" w:hint="eastAsia"/>
                          <w:sz w:val="20"/>
                        </w:rPr>
                        <w:t>5</w:t>
                      </w:r>
                      <w:r w:rsidRPr="00BC76CC">
                        <w:rPr>
                          <w:rFonts w:ascii="Meiryo UI" w:eastAsia="Meiryo UI" w:hAnsi="Meiryo UI"/>
                          <w:sz w:val="20"/>
                        </w:rPr>
                        <w:t>/</w:t>
                      </w:r>
                      <w:r w:rsidR="00570161">
                        <w:rPr>
                          <w:rFonts w:ascii="Meiryo UI" w:eastAsia="Meiryo UI" w:hAnsi="Meiryo UI" w:hint="eastAsia"/>
                          <w:sz w:val="20"/>
                        </w:rPr>
                        <w:t>18</w:t>
                      </w:r>
                    </w:p>
                    <w:p w:rsidR="00BC76CC" w:rsidRDefault="00BC76CC" w:rsidP="00BC76CC">
                      <w:pPr>
                        <w:snapToGrid w:val="0"/>
                        <w:jc w:val="right"/>
                        <w:rPr>
                          <w:rFonts w:ascii="Meiryo UI" w:eastAsia="Meiryo UI" w:hAnsi="Meiryo UI"/>
                          <w:sz w:val="20"/>
                        </w:rPr>
                      </w:pPr>
                    </w:p>
                    <w:p w:rsidR="00BC76CC" w:rsidRPr="00BC76CC" w:rsidRDefault="00BC76CC" w:rsidP="00BC76CC">
                      <w:pPr>
                        <w:snapToGrid w:val="0"/>
                        <w:jc w:val="right"/>
                        <w:rPr>
                          <w:rFonts w:ascii="Meiryo UI" w:eastAsia="Meiryo UI" w:hAnsi="Meiryo UI"/>
                          <w:sz w:val="20"/>
                        </w:rPr>
                      </w:pPr>
                      <w:r>
                        <w:rPr>
                          <w:rFonts w:ascii="Meiryo UI" w:eastAsia="Meiryo UI" w:hAnsi="Meiryo UI" w:hint="eastAsia"/>
                          <w:sz w:val="20"/>
                        </w:rPr>
                        <w:t xml:space="preserve">　</w:t>
                      </w:r>
                    </w:p>
                  </w:txbxContent>
                </v:textbox>
                <w10:wrap anchorx="page"/>
              </v:shape>
            </w:pict>
          </mc:Fallback>
        </mc:AlternateContent>
      </w:r>
      <w:r w:rsidR="00810AEE" w:rsidRPr="00810AEE">
        <w:rPr>
          <w:rFonts w:ascii="Meiryo UI" w:eastAsia="Meiryo UI" w:hAnsi="Meiryo UI" w:hint="eastAsia"/>
          <w:sz w:val="24"/>
          <w:bdr w:val="single" w:sz="4" w:space="0" w:color="auto"/>
        </w:rPr>
        <w:t xml:space="preserve">　</w:t>
      </w:r>
      <w:r w:rsidR="00810AEE" w:rsidRPr="00810AEE">
        <w:rPr>
          <w:rFonts w:ascii="Meiryo UI" w:eastAsia="Meiryo UI" w:hAnsi="Meiryo UI"/>
          <w:sz w:val="24"/>
          <w:bdr w:val="single" w:sz="4" w:space="0" w:color="auto"/>
        </w:rPr>
        <w:t>基本的な感染予防</w:t>
      </w:r>
      <w:r w:rsidR="00810AEE">
        <w:rPr>
          <w:rFonts w:ascii="Meiryo UI" w:eastAsia="Meiryo UI" w:hAnsi="Meiryo UI" w:hint="eastAsia"/>
          <w:sz w:val="24"/>
          <w:bdr w:val="single" w:sz="4" w:space="0" w:color="auto"/>
        </w:rPr>
        <w:t xml:space="preserve">　</w:t>
      </w:r>
      <w:r w:rsidRPr="00BC76CC">
        <w:rPr>
          <w:rFonts w:ascii="Meiryo UI" w:eastAsia="Meiryo UI" w:hAnsi="Meiryo UI"/>
          <w:sz w:val="24"/>
        </w:rPr>
        <w:tab/>
      </w:r>
    </w:p>
    <w:p w:rsidR="00810AEE" w:rsidRPr="00810AEE" w:rsidRDefault="00810AEE" w:rsidP="00C27001">
      <w:pPr>
        <w:ind w:firstLineChars="100" w:firstLine="210"/>
        <w:rPr>
          <w:rFonts w:ascii="Meiryo UI" w:eastAsia="Meiryo UI" w:hAnsi="Meiryo UI"/>
        </w:rPr>
      </w:pPr>
      <w:r w:rsidRPr="00810AEE">
        <w:rPr>
          <w:rFonts w:ascii="Meiryo UI" w:eastAsia="Meiryo UI" w:hAnsi="Meiryo UI" w:hint="eastAsia"/>
        </w:rPr>
        <w:t>風邪や季節性インフルエンザなどの一般的な感染症予防と同様に、手洗いや咳エチケットなどを実践しましょう。</w:t>
      </w:r>
      <w:bookmarkStart w:id="0" w:name="_GoBack"/>
      <w:bookmarkEnd w:id="0"/>
    </w:p>
    <w:p w:rsidR="00C27001" w:rsidRDefault="00C27001" w:rsidP="00C27001">
      <w:pPr>
        <w:ind w:firstLineChars="100" w:firstLine="210"/>
        <w:rPr>
          <w:rFonts w:ascii="Meiryo UI" w:eastAsia="Meiryo UI" w:hAnsi="Meiryo UI"/>
        </w:rPr>
      </w:pPr>
    </w:p>
    <w:p w:rsidR="008773B9" w:rsidRPr="008773B9" w:rsidRDefault="008773B9" w:rsidP="008773B9">
      <w:pPr>
        <w:ind w:firstLineChars="100" w:firstLine="210"/>
        <w:rPr>
          <w:rFonts w:ascii="Meiryo UI" w:eastAsia="Meiryo UI" w:hAnsi="Meiryo UI"/>
          <w:b/>
        </w:rPr>
      </w:pPr>
      <w:r w:rsidRPr="008773B9">
        <w:rPr>
          <w:rFonts w:ascii="Meiryo UI" w:eastAsia="Meiryo UI" w:hAnsi="Meiryo UI" w:hint="eastAsia"/>
          <w:b/>
        </w:rPr>
        <w:t>１）普段</w:t>
      </w:r>
      <w:r>
        <w:rPr>
          <w:rFonts w:ascii="Meiryo UI" w:eastAsia="Meiryo UI" w:hAnsi="Meiryo UI" w:hint="eastAsia"/>
          <w:b/>
        </w:rPr>
        <w:t>から</w:t>
      </w:r>
      <w:r w:rsidRPr="008773B9">
        <w:rPr>
          <w:rFonts w:ascii="Meiryo UI" w:eastAsia="Meiryo UI" w:hAnsi="Meiryo UI" w:hint="eastAsia"/>
          <w:b/>
        </w:rPr>
        <w:t>の健康管理</w:t>
      </w:r>
      <w:r w:rsidRPr="008773B9">
        <w:rPr>
          <w:rFonts w:ascii="Meiryo UI" w:eastAsia="Meiryo UI" w:hAnsi="Meiryo UI"/>
          <w:b/>
        </w:rPr>
        <w:tab/>
      </w:r>
    </w:p>
    <w:p w:rsidR="008773B9" w:rsidRDefault="008773B9" w:rsidP="008773B9">
      <w:pPr>
        <w:ind w:firstLineChars="100" w:firstLine="210"/>
        <w:rPr>
          <w:rFonts w:ascii="Meiryo UI" w:eastAsia="Meiryo UI" w:hAnsi="Meiryo UI"/>
        </w:rPr>
      </w:pPr>
      <w:r w:rsidRPr="008773B9">
        <w:rPr>
          <w:rFonts w:ascii="Meiryo UI" w:eastAsia="Meiryo UI" w:hAnsi="Meiryo UI" w:hint="eastAsia"/>
        </w:rPr>
        <w:t xml:space="preserve">　　　　普段から、十分な睡眠とバランスのよい食事を心がけ、免疫力を高めておきましょう。</w:t>
      </w:r>
    </w:p>
    <w:p w:rsidR="008773B9" w:rsidRDefault="008773B9" w:rsidP="00C27001">
      <w:pPr>
        <w:ind w:firstLineChars="100" w:firstLine="210"/>
        <w:rPr>
          <w:rFonts w:ascii="Meiryo UI" w:eastAsia="Meiryo UI" w:hAnsi="Meiryo UI"/>
        </w:rPr>
      </w:pPr>
    </w:p>
    <w:p w:rsidR="00810AEE" w:rsidRPr="000646C7" w:rsidRDefault="008773B9" w:rsidP="00C27001">
      <w:pPr>
        <w:ind w:firstLineChars="100" w:firstLine="210"/>
        <w:rPr>
          <w:rFonts w:ascii="Meiryo UI" w:eastAsia="Meiryo UI" w:hAnsi="Meiryo UI"/>
        </w:rPr>
      </w:pPr>
      <w:r>
        <w:rPr>
          <w:rFonts w:ascii="Meiryo UI" w:eastAsia="Meiryo UI" w:hAnsi="Meiryo UI" w:hint="eastAsia"/>
          <w:b/>
        </w:rPr>
        <w:t>２</w:t>
      </w:r>
      <w:r w:rsidR="00810AEE" w:rsidRPr="000646C7">
        <w:rPr>
          <w:rFonts w:ascii="Meiryo UI" w:eastAsia="Meiryo UI" w:hAnsi="Meiryo UI" w:hint="eastAsia"/>
          <w:b/>
        </w:rPr>
        <w:t>）</w:t>
      </w:r>
      <w:hyperlink r:id="rId6" w:history="1">
        <w:r w:rsidR="00810AEE" w:rsidRPr="000646C7">
          <w:rPr>
            <w:rStyle w:val="a3"/>
            <w:rFonts w:ascii="Meiryo UI" w:eastAsia="Meiryo UI" w:hAnsi="Meiryo UI" w:hint="eastAsia"/>
            <w:b/>
          </w:rPr>
          <w:t>手洗い</w:t>
        </w:r>
      </w:hyperlink>
      <w:r w:rsidR="00810AEE" w:rsidRPr="000646C7">
        <w:rPr>
          <w:rFonts w:ascii="Meiryo UI" w:eastAsia="Meiryo UI" w:hAnsi="Meiryo UI" w:hint="eastAsia"/>
          <w:b/>
        </w:rPr>
        <w:t xml:space="preserve">　</w:t>
      </w:r>
      <w:r w:rsidR="00810AEE" w:rsidRPr="000646C7">
        <w:rPr>
          <w:rFonts w:ascii="Meiryo UI" w:eastAsia="Meiryo UI" w:hAnsi="Meiryo UI" w:hint="eastAsia"/>
        </w:rPr>
        <w:t>（</w:t>
      </w:r>
      <w:r w:rsidR="00810AEE" w:rsidRPr="000646C7">
        <w:rPr>
          <w:rFonts w:ascii="Meiryo UI" w:eastAsia="Meiryo UI" w:hAnsi="Meiryo UI"/>
        </w:rPr>
        <w:t>リンク出典：首相官邸ホームページ</w:t>
      </w:r>
      <w:r w:rsidR="00810AEE" w:rsidRPr="000646C7">
        <w:rPr>
          <w:rFonts w:ascii="Meiryo UI" w:eastAsia="Meiryo UI" w:hAnsi="Meiryo UI" w:hint="eastAsia"/>
        </w:rPr>
        <w:t>）</w:t>
      </w:r>
    </w:p>
    <w:p w:rsidR="00810AEE" w:rsidRDefault="00C27001" w:rsidP="00C27001">
      <w:pPr>
        <w:ind w:firstLineChars="200" w:firstLine="420"/>
        <w:rPr>
          <w:rFonts w:ascii="Meiryo UI" w:eastAsia="Meiryo UI" w:hAnsi="Meiryo UI"/>
        </w:rPr>
      </w:pPr>
      <w:r>
        <w:rPr>
          <w:rFonts w:ascii="Meiryo UI" w:eastAsia="Meiryo UI" w:hAnsi="Meiryo UI" w:hint="eastAsia"/>
        </w:rPr>
        <w:t>・</w:t>
      </w:r>
      <w:r w:rsidR="00810AEE" w:rsidRPr="00810AEE">
        <w:rPr>
          <w:rFonts w:ascii="Meiryo UI" w:eastAsia="Meiryo UI" w:hAnsi="Meiryo UI" w:hint="eastAsia"/>
        </w:rPr>
        <w:t>ドアノブや電車のつり革など様々なものに触れることにより、自分の手にもウイルスが付着している可能性があります。</w:t>
      </w:r>
    </w:p>
    <w:p w:rsidR="00810AEE" w:rsidRPr="00810AEE" w:rsidRDefault="00810AEE" w:rsidP="00C27001">
      <w:pPr>
        <w:ind w:firstLineChars="300" w:firstLine="630"/>
        <w:rPr>
          <w:rFonts w:ascii="Meiryo UI" w:eastAsia="Meiryo UI" w:hAnsi="Meiryo UI"/>
        </w:rPr>
      </w:pPr>
      <w:r w:rsidRPr="00810AEE">
        <w:rPr>
          <w:rFonts w:ascii="Meiryo UI" w:eastAsia="Meiryo UI" w:hAnsi="Meiryo UI" w:hint="eastAsia"/>
        </w:rPr>
        <w:t>外出先からの帰宅時や調理の前後、食事前などこまめに石鹸、流水で丁寧に手を洗いま</w:t>
      </w:r>
      <w:r w:rsidR="00C27001">
        <w:rPr>
          <w:rFonts w:ascii="Meiryo UI" w:eastAsia="Meiryo UI" w:hAnsi="Meiryo UI" w:hint="eastAsia"/>
        </w:rPr>
        <w:t>しょう</w:t>
      </w:r>
      <w:r w:rsidRPr="00810AEE">
        <w:rPr>
          <w:rFonts w:ascii="Meiryo UI" w:eastAsia="Meiryo UI" w:hAnsi="Meiryo UI" w:hint="eastAsia"/>
        </w:rPr>
        <w:t>。</w:t>
      </w:r>
    </w:p>
    <w:p w:rsidR="00810AEE" w:rsidRDefault="00810AEE" w:rsidP="003B5C45">
      <w:pPr>
        <w:ind w:firstLineChars="400" w:firstLine="840"/>
        <w:rPr>
          <w:rFonts w:ascii="Meiryo UI" w:eastAsia="Meiryo UI" w:hAnsi="Meiryo UI"/>
        </w:rPr>
      </w:pPr>
      <w:r w:rsidRPr="00810AEE">
        <w:rPr>
          <w:rFonts w:ascii="Meiryo UI" w:eastAsia="Meiryo UI" w:hAnsi="Meiryo UI"/>
        </w:rPr>
        <w:t>＜</w:t>
      </w:r>
      <w:hyperlink r:id="rId7" w:history="1">
        <w:r w:rsidRPr="00C27001">
          <w:rPr>
            <w:rStyle w:val="a3"/>
            <w:rFonts w:ascii="Meiryo UI" w:eastAsia="Meiryo UI" w:hAnsi="Meiryo UI"/>
          </w:rPr>
          <w:t>正しい手洗い方法</w:t>
        </w:r>
      </w:hyperlink>
      <w:r>
        <w:rPr>
          <w:rFonts w:ascii="Meiryo UI" w:eastAsia="Meiryo UI" w:hAnsi="Meiryo UI" w:hint="eastAsia"/>
        </w:rPr>
        <w:t>：動画</w:t>
      </w:r>
      <w:r w:rsidRPr="00810AEE">
        <w:rPr>
          <w:rFonts w:ascii="Meiryo UI" w:eastAsia="Meiryo UI" w:hAnsi="Meiryo UI"/>
        </w:rPr>
        <w:t>＞</w:t>
      </w:r>
    </w:p>
    <w:p w:rsidR="00C27001" w:rsidRDefault="00C27001" w:rsidP="00C27001">
      <w:pPr>
        <w:ind w:firstLineChars="200" w:firstLine="420"/>
        <w:rPr>
          <w:rFonts w:ascii="Meiryo UI" w:eastAsia="Meiryo UI" w:hAnsi="Meiryo UI"/>
        </w:rPr>
      </w:pPr>
      <w:r>
        <w:rPr>
          <w:rFonts w:ascii="Meiryo UI" w:eastAsia="Meiryo UI" w:hAnsi="Meiryo UI" w:hint="eastAsia"/>
        </w:rPr>
        <w:t>・</w:t>
      </w:r>
      <w:r w:rsidR="00810AEE" w:rsidRPr="00810AEE">
        <w:rPr>
          <w:rFonts w:ascii="Meiryo UI" w:eastAsia="Meiryo UI" w:hAnsi="Meiryo UI"/>
        </w:rPr>
        <w:t>流水で手洗いができない場合には、アルコールを含んだ手指消毒薬を使用します。</w:t>
      </w:r>
      <w:r>
        <w:rPr>
          <w:rFonts w:ascii="Meiryo UI" w:eastAsia="Meiryo UI" w:hAnsi="Meiryo UI" w:hint="eastAsia"/>
        </w:rPr>
        <w:t xml:space="preserve">（手指消毒の手順は　</w:t>
      </w:r>
      <w:hyperlink r:id="rId8" w:history="1">
        <w:r>
          <w:rPr>
            <w:rStyle w:val="a3"/>
            <w:rFonts w:ascii="Meiryo UI" w:eastAsia="Meiryo UI" w:hAnsi="Meiryo UI" w:hint="eastAsia"/>
          </w:rPr>
          <w:t>こちら</w:t>
        </w:r>
      </w:hyperlink>
      <w:r>
        <w:rPr>
          <w:rFonts w:ascii="Meiryo UI" w:eastAsia="Meiryo UI" w:hAnsi="Meiryo UI" w:hint="eastAsia"/>
        </w:rPr>
        <w:t>）</w:t>
      </w:r>
    </w:p>
    <w:p w:rsidR="00C27001" w:rsidRDefault="00C27001" w:rsidP="00810AEE">
      <w:pPr>
        <w:rPr>
          <w:rFonts w:ascii="Meiryo UI" w:eastAsia="Meiryo UI" w:hAnsi="Meiryo UI"/>
        </w:rPr>
      </w:pPr>
    </w:p>
    <w:p w:rsidR="00810AEE" w:rsidRPr="000646C7" w:rsidRDefault="008773B9" w:rsidP="00C27001">
      <w:pPr>
        <w:ind w:firstLineChars="100" w:firstLine="210"/>
        <w:rPr>
          <w:rFonts w:ascii="Meiryo UI" w:eastAsia="Meiryo UI" w:hAnsi="Meiryo UI"/>
        </w:rPr>
      </w:pPr>
      <w:r>
        <w:rPr>
          <w:rFonts w:ascii="Meiryo UI" w:eastAsia="Meiryo UI" w:hAnsi="Meiryo UI" w:hint="eastAsia"/>
          <w:b/>
        </w:rPr>
        <w:t>３</w:t>
      </w:r>
      <w:r w:rsidR="00810AEE" w:rsidRPr="000646C7">
        <w:rPr>
          <w:rFonts w:ascii="Meiryo UI" w:eastAsia="Meiryo UI" w:hAnsi="Meiryo UI"/>
          <w:b/>
        </w:rPr>
        <w:t>）</w:t>
      </w:r>
      <w:hyperlink r:id="rId9" w:history="1">
        <w:r w:rsidR="00810AEE" w:rsidRPr="000646C7">
          <w:rPr>
            <w:rStyle w:val="a3"/>
            <w:rFonts w:ascii="Meiryo UI" w:eastAsia="Meiryo UI" w:hAnsi="Meiryo UI"/>
            <w:b/>
          </w:rPr>
          <w:t>咳エチケット</w:t>
        </w:r>
      </w:hyperlink>
      <w:r w:rsidR="00C27001" w:rsidRPr="000646C7">
        <w:rPr>
          <w:rFonts w:ascii="Meiryo UI" w:eastAsia="Meiryo UI" w:hAnsi="Meiryo UI" w:hint="eastAsia"/>
        </w:rPr>
        <w:t xml:space="preserve">　</w:t>
      </w:r>
      <w:r w:rsidR="00810AEE" w:rsidRPr="000646C7">
        <w:rPr>
          <w:rFonts w:ascii="Meiryo UI" w:eastAsia="Meiryo UI" w:hAnsi="Meiryo UI"/>
        </w:rPr>
        <w:t>(リンク出典：首相官邸ホームページ</w:t>
      </w:r>
      <w:r w:rsidR="00C27001" w:rsidRPr="000646C7">
        <w:rPr>
          <w:rFonts w:ascii="Meiryo UI" w:eastAsia="Meiryo UI" w:hAnsi="Meiryo UI" w:hint="eastAsia"/>
        </w:rPr>
        <w:t>)</w:t>
      </w:r>
    </w:p>
    <w:p w:rsidR="00810AEE" w:rsidRPr="00810AEE" w:rsidRDefault="00810AEE" w:rsidP="00C27001">
      <w:pPr>
        <w:ind w:firstLineChars="200" w:firstLine="420"/>
        <w:rPr>
          <w:rFonts w:ascii="Meiryo UI" w:eastAsia="Meiryo UI" w:hAnsi="Meiryo UI"/>
        </w:rPr>
      </w:pPr>
      <w:r w:rsidRPr="00810AEE">
        <w:rPr>
          <w:rFonts w:ascii="Meiryo UI" w:eastAsia="Meiryo UI" w:hAnsi="Meiryo UI"/>
        </w:rPr>
        <w:t xml:space="preserve">・咳、くしゃみがでる際に、マスクやティッシュ・ハンカチ、袖を使って、口や鼻をおさえましょう。 </w:t>
      </w:r>
    </w:p>
    <w:p w:rsidR="00810AEE" w:rsidRPr="00810AEE" w:rsidRDefault="00810AEE" w:rsidP="00BC76CC">
      <w:pPr>
        <w:ind w:firstLineChars="246" w:firstLine="517"/>
        <w:rPr>
          <w:rFonts w:ascii="Meiryo UI" w:eastAsia="Meiryo UI" w:hAnsi="Meiryo UI"/>
        </w:rPr>
      </w:pPr>
      <w:r w:rsidRPr="00810AEE">
        <w:rPr>
          <w:rFonts w:ascii="Meiryo UI" w:eastAsia="Meiryo UI" w:hAnsi="Meiryo UI"/>
        </w:rPr>
        <w:t>咳・くしゃみをしている人が周囲にいた場合には、マスクの着用を勧めましょう。</w:t>
      </w:r>
    </w:p>
    <w:p w:rsidR="00C27001" w:rsidRDefault="00810AEE" w:rsidP="00BC76CC">
      <w:pPr>
        <w:ind w:firstLineChars="500" w:firstLine="1050"/>
        <w:rPr>
          <w:rFonts w:ascii="Meiryo UI" w:eastAsia="Meiryo UI" w:hAnsi="Meiryo UI"/>
        </w:rPr>
      </w:pPr>
      <w:r w:rsidRPr="00810AEE">
        <w:rPr>
          <w:rFonts w:ascii="Meiryo UI" w:eastAsia="Meiryo UI" w:hAnsi="Meiryo UI"/>
        </w:rPr>
        <w:t>＜</w:t>
      </w:r>
      <w:hyperlink r:id="rId10" w:history="1">
        <w:r w:rsidRPr="00C27001">
          <w:rPr>
            <w:rStyle w:val="a3"/>
            <w:rFonts w:ascii="Meiryo UI" w:eastAsia="Meiryo UI" w:hAnsi="Meiryo UI"/>
          </w:rPr>
          <w:t>咳エチケット</w:t>
        </w:r>
      </w:hyperlink>
      <w:r w:rsidR="00C27001">
        <w:rPr>
          <w:rFonts w:ascii="Meiryo UI" w:eastAsia="Meiryo UI" w:hAnsi="Meiryo UI" w:hint="eastAsia"/>
        </w:rPr>
        <w:t>：動画</w:t>
      </w:r>
      <w:r w:rsidRPr="00810AEE">
        <w:rPr>
          <w:rFonts w:ascii="Meiryo UI" w:eastAsia="Meiryo UI" w:hAnsi="Meiryo UI"/>
        </w:rPr>
        <w:t>＞</w:t>
      </w:r>
      <w:r w:rsidR="00BC76CC">
        <w:rPr>
          <w:rFonts w:ascii="Meiryo UI" w:eastAsia="Meiryo UI" w:hAnsi="Meiryo UI" w:hint="eastAsia"/>
        </w:rPr>
        <w:t xml:space="preserve">　</w:t>
      </w:r>
      <w:r w:rsidRPr="00810AEE">
        <w:rPr>
          <w:rFonts w:ascii="Meiryo UI" w:eastAsia="Meiryo UI" w:hAnsi="Meiryo UI"/>
        </w:rPr>
        <w:t>＜</w:t>
      </w:r>
      <w:hyperlink r:id="rId11" w:history="1">
        <w:r w:rsidRPr="00C27001">
          <w:rPr>
            <w:rStyle w:val="a3"/>
            <w:rFonts w:ascii="Meiryo UI" w:eastAsia="Meiryo UI" w:hAnsi="Meiryo UI"/>
          </w:rPr>
          <w:t>正しいマスクのつけ方、外し方</w:t>
        </w:r>
      </w:hyperlink>
      <w:r w:rsidR="00C27001">
        <w:rPr>
          <w:rFonts w:ascii="Meiryo UI" w:eastAsia="Meiryo UI" w:hAnsi="Meiryo UI" w:hint="eastAsia"/>
        </w:rPr>
        <w:t>：動画</w:t>
      </w:r>
      <w:r w:rsidRPr="00810AEE">
        <w:rPr>
          <w:rFonts w:ascii="Meiryo UI" w:eastAsia="Meiryo UI" w:hAnsi="Meiryo UI"/>
        </w:rPr>
        <w:t>＞</w:t>
      </w:r>
    </w:p>
    <w:p w:rsidR="00810AEE" w:rsidRPr="00810AEE" w:rsidRDefault="00810AEE" w:rsidP="00C27001">
      <w:pPr>
        <w:ind w:firstLineChars="300" w:firstLine="630"/>
        <w:rPr>
          <w:rFonts w:ascii="Meiryo UI" w:eastAsia="Meiryo UI" w:hAnsi="Meiryo UI"/>
        </w:rPr>
      </w:pPr>
      <w:r w:rsidRPr="00810AEE">
        <w:rPr>
          <w:rFonts w:ascii="Meiryo UI" w:eastAsia="Meiryo UI" w:hAnsi="Meiryo UI" w:hint="eastAsia"/>
        </w:rPr>
        <w:t>※</w:t>
      </w:r>
      <w:hyperlink r:id="rId12" w:history="1">
        <w:r w:rsidRPr="00C27001">
          <w:rPr>
            <w:rStyle w:val="a3"/>
            <w:rFonts w:ascii="Meiryo UI" w:eastAsia="Meiryo UI" w:hAnsi="Meiryo UI" w:hint="eastAsia"/>
          </w:rPr>
          <w:t>マスクのお願い</w:t>
        </w:r>
      </w:hyperlink>
    </w:p>
    <w:p w:rsidR="00810AEE" w:rsidRPr="00810AEE" w:rsidRDefault="00810AEE" w:rsidP="00C27001">
      <w:pPr>
        <w:ind w:firstLineChars="400" w:firstLine="840"/>
        <w:rPr>
          <w:rFonts w:ascii="Meiryo UI" w:eastAsia="Meiryo UI" w:hAnsi="Meiryo UI"/>
        </w:rPr>
      </w:pPr>
      <w:r w:rsidRPr="00810AEE">
        <w:rPr>
          <w:rFonts w:ascii="Meiryo UI" w:eastAsia="Meiryo UI" w:hAnsi="Meiryo UI" w:hint="eastAsia"/>
        </w:rPr>
        <w:t>感染症の拡大の効果的な予防には風邪や感染症の疑いがある人たちに使ってもらうことが何より重要です。</w:t>
      </w:r>
    </w:p>
    <w:p w:rsidR="00810AEE" w:rsidRPr="00810AEE" w:rsidRDefault="00810AEE" w:rsidP="00C27001">
      <w:pPr>
        <w:ind w:firstLineChars="300" w:firstLine="630"/>
        <w:rPr>
          <w:rFonts w:ascii="Meiryo UI" w:eastAsia="Meiryo UI" w:hAnsi="Meiryo UI"/>
        </w:rPr>
      </w:pPr>
      <w:r w:rsidRPr="00810AEE">
        <w:rPr>
          <w:rFonts w:ascii="Meiryo UI" w:eastAsia="Meiryo UI" w:hAnsi="Meiryo UI" w:hint="eastAsia"/>
        </w:rPr>
        <w:t>※マスクの効果は？</w:t>
      </w:r>
    </w:p>
    <w:p w:rsidR="00810AEE" w:rsidRPr="00810AEE" w:rsidRDefault="00810AEE" w:rsidP="00C27001">
      <w:pPr>
        <w:ind w:firstLineChars="400" w:firstLine="840"/>
        <w:rPr>
          <w:rFonts w:ascii="Meiryo UI" w:eastAsia="Meiryo UI" w:hAnsi="Meiryo UI"/>
        </w:rPr>
      </w:pPr>
      <w:r w:rsidRPr="00810AEE">
        <w:rPr>
          <w:rFonts w:ascii="Meiryo UI" w:eastAsia="Meiryo UI" w:hAnsi="Meiryo UI" w:hint="eastAsia"/>
        </w:rPr>
        <w:t>マスクは、咳やくしゃみによる飛沫及びそれらに含まれるウイルス等病原体の飛散を防ぐ効果が高いとされています。</w:t>
      </w:r>
    </w:p>
    <w:p w:rsidR="00570161" w:rsidRDefault="00810AEE" w:rsidP="00570161">
      <w:pPr>
        <w:ind w:leftChars="400" w:left="840"/>
        <w:rPr>
          <w:rFonts w:ascii="Meiryo UI" w:eastAsia="Meiryo UI" w:hAnsi="Meiryo UI"/>
        </w:rPr>
      </w:pPr>
      <w:r w:rsidRPr="00810AEE">
        <w:rPr>
          <w:rFonts w:ascii="Meiryo UI" w:eastAsia="Meiryo UI" w:hAnsi="Meiryo UI" w:hint="eastAsia"/>
        </w:rPr>
        <w:t>咳やくしゃみ等の症状のある人は積極的にマスクをつけましょう。</w:t>
      </w:r>
    </w:p>
    <w:p w:rsidR="00810AEE" w:rsidRPr="00810AEE" w:rsidRDefault="00810AEE" w:rsidP="00C27001">
      <w:pPr>
        <w:ind w:leftChars="400" w:left="840"/>
        <w:rPr>
          <w:rFonts w:ascii="Meiryo UI" w:eastAsia="Meiryo UI" w:hAnsi="Meiryo UI"/>
        </w:rPr>
      </w:pPr>
      <w:r w:rsidRPr="00810AEE">
        <w:rPr>
          <w:rFonts w:ascii="Meiryo UI" w:eastAsia="Meiryo UI" w:hAnsi="Meiryo UI" w:hint="eastAsia"/>
        </w:rPr>
        <w:t>一方で、予防⽤にマスクを着⽤することは、混み合った場所、特に屋内や乗り物など換気が不十分な場所では一つの感染予防策と考えられますが、屋外などでは、相当混み合っていない限り、マスクを着⽤することによる効果はあまり認められていません。咳や発熱などの症状のある人に近づかない、人混みの多い場所に行かない、手指を清潔に保つといった感染予防策を優先して行いましょう。</w:t>
      </w:r>
    </w:p>
    <w:p w:rsidR="00810AEE" w:rsidRPr="00810AEE" w:rsidRDefault="00810AEE" w:rsidP="00810AEE">
      <w:pPr>
        <w:rPr>
          <w:rFonts w:ascii="Meiryo UI" w:eastAsia="Meiryo UI" w:hAnsi="Meiryo UI"/>
        </w:rPr>
      </w:pPr>
    </w:p>
    <w:p w:rsidR="00810AEE" w:rsidRPr="000646C7" w:rsidRDefault="008773B9" w:rsidP="00C27001">
      <w:pPr>
        <w:ind w:firstLineChars="100" w:firstLine="210"/>
        <w:rPr>
          <w:rFonts w:ascii="Meiryo UI" w:eastAsia="Meiryo UI" w:hAnsi="Meiryo UI"/>
          <w:b/>
        </w:rPr>
      </w:pPr>
      <w:r>
        <w:rPr>
          <w:rFonts w:ascii="Meiryo UI" w:eastAsia="Meiryo UI" w:hAnsi="Meiryo UI" w:hint="eastAsia"/>
          <w:b/>
        </w:rPr>
        <w:t>４</w:t>
      </w:r>
      <w:r w:rsidR="00C27001" w:rsidRPr="000646C7">
        <w:rPr>
          <w:rFonts w:ascii="Meiryo UI" w:eastAsia="Meiryo UI" w:hAnsi="Meiryo UI"/>
          <w:b/>
        </w:rPr>
        <w:t>）日常生活での予防行動</w:t>
      </w:r>
    </w:p>
    <w:p w:rsidR="00810AEE" w:rsidRPr="00810AEE" w:rsidRDefault="00810AEE" w:rsidP="00C27001">
      <w:pPr>
        <w:ind w:firstLineChars="300" w:firstLine="630"/>
        <w:rPr>
          <w:rFonts w:ascii="Meiryo UI" w:eastAsia="Meiryo UI" w:hAnsi="Meiryo UI"/>
        </w:rPr>
      </w:pPr>
      <w:r w:rsidRPr="00810AEE">
        <w:rPr>
          <w:rFonts w:ascii="Meiryo UI" w:eastAsia="Meiryo UI" w:hAnsi="Meiryo UI"/>
        </w:rPr>
        <w:t>・ドアの開け方：できるだけ指先や手のひらで触れず、腕や肘などで開けましょう。</w:t>
      </w:r>
    </w:p>
    <w:p w:rsidR="00810AEE" w:rsidRPr="00810AEE" w:rsidRDefault="00810AEE" w:rsidP="00C27001">
      <w:pPr>
        <w:ind w:firstLineChars="300" w:firstLine="630"/>
        <w:rPr>
          <w:rFonts w:ascii="Meiryo UI" w:eastAsia="Meiryo UI" w:hAnsi="Meiryo UI"/>
        </w:rPr>
      </w:pPr>
      <w:r w:rsidRPr="00810AEE">
        <w:rPr>
          <w:rFonts w:ascii="Meiryo UI" w:eastAsia="Meiryo UI" w:hAnsi="Meiryo UI"/>
        </w:rPr>
        <w:t>・スイッチの押し方：指先ではなく、第2関節で押します。</w:t>
      </w:r>
    </w:p>
    <w:p w:rsidR="00810AEE" w:rsidRPr="00810AEE" w:rsidRDefault="00810AEE" w:rsidP="000646C7">
      <w:pPr>
        <w:ind w:firstLineChars="353" w:firstLine="741"/>
        <w:rPr>
          <w:rFonts w:ascii="Meiryo UI" w:eastAsia="Meiryo UI" w:hAnsi="Meiryo UI"/>
        </w:rPr>
      </w:pPr>
      <w:r w:rsidRPr="00810AEE">
        <w:rPr>
          <w:rFonts w:ascii="Meiryo UI" w:eastAsia="Meiryo UI" w:hAnsi="Meiryo UI"/>
        </w:rPr>
        <w:t xml:space="preserve">どうしても手や指を使用する場合は、その後に手を洗いましょう。 </w:t>
      </w:r>
    </w:p>
    <w:p w:rsidR="00C27001" w:rsidRDefault="00C27001" w:rsidP="000646C7">
      <w:pPr>
        <w:ind w:firstLineChars="400" w:firstLine="840"/>
        <w:rPr>
          <w:rFonts w:ascii="Meiryo UI" w:eastAsia="Meiryo UI" w:hAnsi="Meiryo UI"/>
        </w:rPr>
      </w:pPr>
      <w:r>
        <w:rPr>
          <w:rFonts w:ascii="Meiryo UI" w:eastAsia="Meiryo UI" w:hAnsi="Meiryo UI" w:hint="eastAsia"/>
        </w:rPr>
        <w:t>&lt;</w:t>
      </w:r>
      <w:hyperlink r:id="rId13" w:history="1">
        <w:r w:rsidR="00810AEE" w:rsidRPr="00C27001">
          <w:rPr>
            <w:rStyle w:val="a3"/>
            <w:rFonts w:ascii="Meiryo UI" w:eastAsia="Meiryo UI" w:hAnsi="Meiryo UI"/>
          </w:rPr>
          <w:t>日常生活で行う感染予防</w:t>
        </w:r>
      </w:hyperlink>
      <w:r>
        <w:rPr>
          <w:rFonts w:ascii="Meiryo UI" w:eastAsia="Meiryo UI" w:hAnsi="Meiryo UI" w:hint="eastAsia"/>
        </w:rPr>
        <w:t>：動画</w:t>
      </w:r>
      <w:r w:rsidR="00810AEE" w:rsidRPr="00810AEE">
        <w:rPr>
          <w:rFonts w:ascii="Meiryo UI" w:eastAsia="Meiryo UI" w:hAnsi="Meiryo UI"/>
        </w:rPr>
        <w:t>＞</w:t>
      </w:r>
    </w:p>
    <w:p w:rsidR="00810AEE" w:rsidRPr="00810AEE" w:rsidRDefault="00810AEE" w:rsidP="00810AEE">
      <w:pPr>
        <w:rPr>
          <w:rFonts w:ascii="Meiryo UI" w:eastAsia="Meiryo UI" w:hAnsi="Meiryo UI"/>
        </w:rPr>
      </w:pPr>
    </w:p>
    <w:p w:rsidR="00810AEE" w:rsidRPr="000646C7" w:rsidRDefault="008773B9" w:rsidP="00C27001">
      <w:pPr>
        <w:ind w:firstLineChars="100" w:firstLine="210"/>
        <w:rPr>
          <w:rFonts w:ascii="Meiryo UI" w:eastAsia="Meiryo UI" w:hAnsi="Meiryo UI"/>
          <w:b/>
        </w:rPr>
      </w:pPr>
      <w:r>
        <w:rPr>
          <w:rFonts w:ascii="Meiryo UI" w:eastAsia="Meiryo UI" w:hAnsi="Meiryo UI" w:hint="eastAsia"/>
          <w:b/>
        </w:rPr>
        <w:t>５</w:t>
      </w:r>
      <w:r w:rsidR="000646C7" w:rsidRPr="000646C7">
        <w:rPr>
          <w:rFonts w:ascii="Meiryo UI" w:eastAsia="Meiryo UI" w:hAnsi="Meiryo UI" w:hint="eastAsia"/>
          <w:b/>
        </w:rPr>
        <w:t>）</w:t>
      </w:r>
      <w:r w:rsidR="00810AEE" w:rsidRPr="000646C7">
        <w:rPr>
          <w:rFonts w:ascii="Meiryo UI" w:eastAsia="Meiryo UI" w:hAnsi="Meiryo UI"/>
          <w:b/>
        </w:rPr>
        <w:t>適度な湿度と換気</w:t>
      </w:r>
    </w:p>
    <w:p w:rsidR="00C27001" w:rsidRDefault="00810AEE" w:rsidP="00C27001">
      <w:pPr>
        <w:ind w:firstLineChars="300" w:firstLine="630"/>
        <w:rPr>
          <w:rFonts w:ascii="Meiryo UI" w:eastAsia="Meiryo UI" w:hAnsi="Meiryo UI"/>
        </w:rPr>
      </w:pPr>
      <w:r w:rsidRPr="00810AEE">
        <w:rPr>
          <w:rFonts w:ascii="Meiryo UI" w:eastAsia="Meiryo UI" w:hAnsi="Meiryo UI"/>
        </w:rPr>
        <w:t>空気が乾燥すると、のどの粘膜の防御機能が低下します。室内の環境で注意することは、湿度と換気です。</w:t>
      </w:r>
    </w:p>
    <w:p w:rsidR="00C60917" w:rsidRDefault="00810AEE" w:rsidP="00C27001">
      <w:pPr>
        <w:ind w:leftChars="300" w:left="630"/>
        <w:rPr>
          <w:rFonts w:ascii="Meiryo UI" w:eastAsia="Meiryo UI" w:hAnsi="Meiryo UI"/>
        </w:rPr>
      </w:pPr>
      <w:r w:rsidRPr="00810AEE">
        <w:rPr>
          <w:rFonts w:ascii="Meiryo UI" w:eastAsia="Meiryo UI" w:hAnsi="Meiryo UI"/>
        </w:rPr>
        <w:t>適切な湿度は50～60％と言われており、湿度を高く保つことは良いことですが、それよりも</w:t>
      </w:r>
      <w:r w:rsidR="00C60917">
        <w:rPr>
          <w:rFonts w:ascii="Meiryo UI" w:eastAsia="Meiryo UI" w:hAnsi="Meiryo UI" w:hint="eastAsia"/>
        </w:rPr>
        <w:t>1時間に2回は</w:t>
      </w:r>
      <w:r w:rsidRPr="00810AEE">
        <w:rPr>
          <w:rFonts w:ascii="Meiryo UI" w:eastAsia="Meiryo UI" w:hAnsi="Meiryo UI"/>
        </w:rPr>
        <w:t>換気</w:t>
      </w:r>
      <w:r w:rsidR="00C60917">
        <w:rPr>
          <w:rFonts w:ascii="Meiryo UI" w:eastAsia="Meiryo UI" w:hAnsi="Meiryo UI" w:hint="eastAsia"/>
        </w:rPr>
        <w:t>を</w:t>
      </w:r>
    </w:p>
    <w:p w:rsidR="00C70A0B" w:rsidRDefault="00C60917" w:rsidP="00C27001">
      <w:pPr>
        <w:ind w:leftChars="300" w:left="630"/>
        <w:rPr>
          <w:rFonts w:ascii="Meiryo UI" w:eastAsia="Meiryo UI" w:hAnsi="Meiryo UI"/>
        </w:rPr>
      </w:pPr>
      <w:r>
        <w:rPr>
          <w:rFonts w:ascii="Meiryo UI" w:eastAsia="Meiryo UI" w:hAnsi="Meiryo UI" w:hint="eastAsia"/>
        </w:rPr>
        <w:t>行い、</w:t>
      </w:r>
      <w:r w:rsidR="00810AEE" w:rsidRPr="00810AEE">
        <w:rPr>
          <w:rFonts w:ascii="Meiryo UI" w:eastAsia="Meiryo UI" w:hAnsi="Meiryo UI"/>
        </w:rPr>
        <w:t>手洗いを忘れずに行ないましょう。また、マスクの着用やこまめに水分を摂ることも喉の加湿につながります。</w:t>
      </w:r>
    </w:p>
    <w:p w:rsidR="00570161" w:rsidRDefault="00570161" w:rsidP="00570161">
      <w:pPr>
        <w:rPr>
          <w:rFonts w:ascii="Meiryo UI" w:eastAsia="Meiryo UI" w:hAnsi="Meiryo UI"/>
        </w:rPr>
      </w:pPr>
      <w:r w:rsidRPr="00570161">
        <w:rPr>
          <w:rFonts w:ascii="Meiryo UI" w:eastAsia="Meiryo UI" w:hAnsi="Meiryo UI"/>
        </w:rPr>
        <w:t xml:space="preserve">  </w:t>
      </w:r>
    </w:p>
    <w:p w:rsidR="00B57FA8" w:rsidRPr="00B57FA8" w:rsidRDefault="00570161" w:rsidP="00B57FA8">
      <w:pPr>
        <w:ind w:firstLineChars="100" w:firstLine="210"/>
        <w:rPr>
          <w:rFonts w:ascii="Meiryo UI" w:eastAsia="Meiryo UI" w:hAnsi="Meiryo UI"/>
          <w:b/>
        </w:rPr>
      </w:pPr>
      <w:r>
        <w:rPr>
          <w:rFonts w:ascii="Meiryo UI" w:eastAsia="Meiryo UI" w:hAnsi="Meiryo UI" w:hint="eastAsia"/>
          <w:b/>
        </w:rPr>
        <w:t>６</w:t>
      </w:r>
      <w:r w:rsidR="00B57FA8" w:rsidRPr="00B57FA8">
        <w:rPr>
          <w:rFonts w:ascii="Meiryo UI" w:eastAsia="Meiryo UI" w:hAnsi="Meiryo UI" w:hint="eastAsia"/>
          <w:b/>
        </w:rPr>
        <w:t>）環境消毒</w:t>
      </w:r>
    </w:p>
    <w:p w:rsidR="00B57FA8" w:rsidRDefault="00B57FA8" w:rsidP="00B57FA8">
      <w:pPr>
        <w:ind w:firstLineChars="100" w:firstLine="210"/>
        <w:rPr>
          <w:rFonts w:ascii="Meiryo UI" w:eastAsia="Meiryo UI" w:hAnsi="Meiryo UI"/>
        </w:rPr>
      </w:pPr>
      <w:r>
        <w:rPr>
          <w:rFonts w:ascii="Meiryo UI" w:eastAsia="Meiryo UI" w:hAnsi="Meiryo UI" w:hint="eastAsia"/>
        </w:rPr>
        <w:t xml:space="preserve">　　ドアノブ、階段の手すり、エレベーターの操作盤、照明のスイッチなど、人がよく</w:t>
      </w:r>
      <w:r w:rsidRPr="00B57FA8">
        <w:rPr>
          <w:rFonts w:ascii="Meiryo UI" w:eastAsia="Meiryo UI" w:hAnsi="Meiryo UI" w:hint="eastAsia"/>
        </w:rPr>
        <w:t>触れる場所</w:t>
      </w:r>
      <w:r>
        <w:rPr>
          <w:rFonts w:ascii="Meiryo UI" w:eastAsia="Meiryo UI" w:hAnsi="Meiryo UI" w:hint="eastAsia"/>
        </w:rPr>
        <w:t>を消毒しましょう。</w:t>
      </w:r>
    </w:p>
    <w:p w:rsidR="00B57FA8" w:rsidRDefault="00B57FA8" w:rsidP="00BC76CC">
      <w:pPr>
        <w:ind w:firstLineChars="400" w:firstLine="840"/>
        <w:rPr>
          <w:rStyle w:val="a3"/>
          <w:rFonts w:ascii="Meiryo UI" w:eastAsia="Meiryo UI" w:hAnsi="Meiryo UI"/>
        </w:rPr>
      </w:pPr>
      <w:r>
        <w:rPr>
          <w:rFonts w:ascii="Meiryo UI" w:eastAsia="Meiryo UI" w:hAnsi="Meiryo UI" w:hint="eastAsia"/>
        </w:rPr>
        <w:t>職場内の消毒方法</w:t>
      </w:r>
      <w:r w:rsidR="00BC76CC">
        <w:rPr>
          <w:rFonts w:ascii="Meiryo UI" w:eastAsia="Meiryo UI" w:hAnsi="Meiryo UI" w:hint="eastAsia"/>
        </w:rPr>
        <w:t>は</w:t>
      </w:r>
      <w:hyperlink r:id="rId14" w:history="1">
        <w:r w:rsidR="00BC76CC" w:rsidRPr="00BC76CC">
          <w:rPr>
            <w:rStyle w:val="a3"/>
            <w:rFonts w:ascii="Meiryo UI" w:eastAsia="Meiryo UI" w:hAnsi="Meiryo UI" w:hint="eastAsia"/>
          </w:rPr>
          <w:t>こちら</w:t>
        </w:r>
      </w:hyperlink>
    </w:p>
    <w:p w:rsidR="00A37B28" w:rsidRPr="00A37B28" w:rsidRDefault="00A37B28" w:rsidP="00A37B28">
      <w:pPr>
        <w:ind w:firstLineChars="400" w:firstLine="840"/>
        <w:rPr>
          <w:rFonts w:ascii="Meiryo UI" w:eastAsia="Meiryo UI" w:hAnsi="Meiryo UI"/>
        </w:rPr>
      </w:pPr>
    </w:p>
    <w:p w:rsidR="00A37B28" w:rsidRPr="00B57FA8" w:rsidRDefault="00A37B28" w:rsidP="00A37B28">
      <w:pPr>
        <w:ind w:firstLineChars="400" w:firstLine="840"/>
        <w:jc w:val="right"/>
        <w:rPr>
          <w:rFonts w:ascii="Meiryo UI" w:eastAsia="Meiryo UI" w:hAnsi="Meiryo UI"/>
        </w:rPr>
      </w:pPr>
      <w:r w:rsidRPr="00A37B28">
        <w:rPr>
          <w:rFonts w:ascii="Meiryo UI" w:eastAsia="Meiryo UI" w:hAnsi="Meiryo UI" w:hint="eastAsia"/>
        </w:rPr>
        <w:t>※本資料の無断転用及び転載はお控えください。</w:t>
      </w:r>
    </w:p>
    <w:sectPr w:rsidR="00A37B28" w:rsidRPr="00B57FA8" w:rsidSect="00A37B28">
      <w:pgSz w:w="11906" w:h="16838"/>
      <w:pgMar w:top="851" w:right="707" w:bottom="426"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AEE" w:rsidRDefault="00810AEE" w:rsidP="00810AEE">
      <w:r>
        <w:separator/>
      </w:r>
    </w:p>
  </w:endnote>
  <w:endnote w:type="continuationSeparator" w:id="0">
    <w:p w:rsidR="00810AEE" w:rsidRDefault="00810AEE" w:rsidP="00810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AEE" w:rsidRDefault="00810AEE" w:rsidP="00810AEE">
      <w:r>
        <w:separator/>
      </w:r>
    </w:p>
  </w:footnote>
  <w:footnote w:type="continuationSeparator" w:id="0">
    <w:p w:rsidR="00810AEE" w:rsidRDefault="00810AEE" w:rsidP="00810A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60C"/>
    <w:rsid w:val="000646C7"/>
    <w:rsid w:val="003B5C45"/>
    <w:rsid w:val="00435082"/>
    <w:rsid w:val="00570161"/>
    <w:rsid w:val="007024B1"/>
    <w:rsid w:val="00810AEE"/>
    <w:rsid w:val="008773B9"/>
    <w:rsid w:val="00A37B28"/>
    <w:rsid w:val="00B57FA8"/>
    <w:rsid w:val="00BC76CC"/>
    <w:rsid w:val="00C27001"/>
    <w:rsid w:val="00C60917"/>
    <w:rsid w:val="00C70A0B"/>
    <w:rsid w:val="00D905A5"/>
    <w:rsid w:val="00DD66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F2D8C7FB-AACE-4917-97D5-1E4ECFC2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660C"/>
    <w:rPr>
      <w:color w:val="0563C1" w:themeColor="hyperlink"/>
      <w:u w:val="single"/>
    </w:rPr>
  </w:style>
  <w:style w:type="paragraph" w:styleId="a4">
    <w:name w:val="header"/>
    <w:basedOn w:val="a"/>
    <w:link w:val="a5"/>
    <w:uiPriority w:val="99"/>
    <w:unhideWhenUsed/>
    <w:rsid w:val="00810AEE"/>
    <w:pPr>
      <w:tabs>
        <w:tab w:val="center" w:pos="4252"/>
        <w:tab w:val="right" w:pos="8504"/>
      </w:tabs>
      <w:snapToGrid w:val="0"/>
    </w:pPr>
  </w:style>
  <w:style w:type="character" w:customStyle="1" w:styleId="a5">
    <w:name w:val="ヘッダー (文字)"/>
    <w:basedOn w:val="a0"/>
    <w:link w:val="a4"/>
    <w:uiPriority w:val="99"/>
    <w:rsid w:val="00810AEE"/>
  </w:style>
  <w:style w:type="paragraph" w:styleId="a6">
    <w:name w:val="footer"/>
    <w:basedOn w:val="a"/>
    <w:link w:val="a7"/>
    <w:uiPriority w:val="99"/>
    <w:unhideWhenUsed/>
    <w:rsid w:val="00810AEE"/>
    <w:pPr>
      <w:tabs>
        <w:tab w:val="center" w:pos="4252"/>
        <w:tab w:val="right" w:pos="8504"/>
      </w:tabs>
      <w:snapToGrid w:val="0"/>
    </w:pPr>
  </w:style>
  <w:style w:type="character" w:customStyle="1" w:styleId="a7">
    <w:name w:val="フッター (文字)"/>
    <w:basedOn w:val="a0"/>
    <w:link w:val="a6"/>
    <w:uiPriority w:val="99"/>
    <w:rsid w:val="00810AEE"/>
  </w:style>
  <w:style w:type="character" w:styleId="a8">
    <w:name w:val="FollowedHyperlink"/>
    <w:basedOn w:val="a0"/>
    <w:uiPriority w:val="99"/>
    <w:semiHidden/>
    <w:unhideWhenUsed/>
    <w:rsid w:val="00810AE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hlw.go.jp/file/06-Seisakujouhou-10600000-Daijinkanboukouseikagakuka/0000123506.pdf" TargetMode="External"/><Relationship Id="rId13" Type="http://schemas.openxmlformats.org/officeDocument/2006/relationships/hyperlink" Target="http://www.m3ds-i.mazda.co.jp/Mediasite/Play/8ccd5f28b6f4441e8f101a1fb2c284a01d" TargetMode="External"/><Relationship Id="rId3" Type="http://schemas.openxmlformats.org/officeDocument/2006/relationships/webSettings" Target="webSettings.xml"/><Relationship Id="rId7" Type="http://schemas.openxmlformats.org/officeDocument/2006/relationships/hyperlink" Target="http://www.m3ds-i.mazda.co.jp/Mediasite/Play/81f97391e8fe490fa90d4efc4204684b1d" TargetMode="External"/><Relationship Id="rId12" Type="http://schemas.openxmlformats.org/officeDocument/2006/relationships/hyperlink" Target="https://www.mhlw.go.jp/content/10900000/000594878.pdf"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kantei.go.jp/jp/content/000059529.pdf" TargetMode="External"/><Relationship Id="rId11" Type="http://schemas.openxmlformats.org/officeDocument/2006/relationships/hyperlink" Target="http://www.m3ds-i.mazda.co.jp/Mediasite/Play/3b9eb239f402465e98cd0c603561f0be1d"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m3ds-i.mazda.co.jp/Mediasite/Play/cad1a384acce4cd5959c1a9b428fa0dc1d" TargetMode="External"/><Relationship Id="rId4" Type="http://schemas.openxmlformats.org/officeDocument/2006/relationships/footnotes" Target="footnotes.xml"/><Relationship Id="rId9" Type="http://schemas.openxmlformats.org/officeDocument/2006/relationships/hyperlink" Target="http://www.kantei.go.jp/jp/content/000059528.pdf" TargetMode="External"/><Relationship Id="rId14" Type="http://schemas.openxmlformats.org/officeDocument/2006/relationships/hyperlink" Target="http://www.health.mazda.co.jp/pub/hpc/10_infection/form/disinfection.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295</Words>
  <Characters>1685</Characters>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2020-05-18T09:56:00Z</dcterms:created>
  <dcterms:modified xsi:type="dcterms:W3CDTF">2020-10-22T06:20:00Z</dcterms:modified>
</cp:coreProperties>
</file>